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543" w:rsidRPr="00C9579C" w:rsidRDefault="00FF6543" w:rsidP="00C95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79C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Інформаційне повідомлення про електронні консультації щодо </w:t>
      </w:r>
      <w:proofErr w:type="spellStart"/>
      <w:r w:rsidRPr="00C9579C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C9579C">
        <w:rPr>
          <w:rFonts w:ascii="Times New Roman" w:hAnsi="Times New Roman" w:cs="Times New Roman"/>
          <w:b/>
          <w:bCs/>
          <w:sz w:val="28"/>
          <w:szCs w:val="28"/>
        </w:rPr>
        <w:t xml:space="preserve"> звіту про виконання у 202</w:t>
      </w:r>
      <w:r w:rsidR="00C957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579C">
        <w:rPr>
          <w:rFonts w:ascii="Times New Roman" w:hAnsi="Times New Roman" w:cs="Times New Roman"/>
          <w:b/>
          <w:bCs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C9579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9579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957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579C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FF6543" w:rsidRPr="00C9579C" w:rsidRDefault="00FF6543" w:rsidP="00C9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t xml:space="preserve">Управлінням освіти і науки облдержадміністрації підготовлено </w:t>
      </w:r>
      <w:proofErr w:type="spellStart"/>
      <w:r w:rsidRPr="00C9579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9579C">
        <w:rPr>
          <w:rFonts w:ascii="Times New Roman" w:hAnsi="Times New Roman" w:cs="Times New Roman"/>
          <w:sz w:val="28"/>
          <w:szCs w:val="28"/>
        </w:rPr>
        <w:t xml:space="preserve"> звіту про виконання у 202</w:t>
      </w:r>
      <w:r w:rsidR="00C9579C">
        <w:rPr>
          <w:rFonts w:ascii="Times New Roman" w:hAnsi="Times New Roman" w:cs="Times New Roman"/>
          <w:sz w:val="28"/>
          <w:szCs w:val="28"/>
        </w:rPr>
        <w:t>2</w:t>
      </w:r>
      <w:r w:rsidRPr="00C9579C">
        <w:rPr>
          <w:rFonts w:ascii="Times New Roman" w:hAnsi="Times New Roman" w:cs="Times New Roman"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C9579C">
        <w:rPr>
          <w:rFonts w:ascii="Times New Roman" w:hAnsi="Times New Roman" w:cs="Times New Roman"/>
          <w:sz w:val="28"/>
          <w:szCs w:val="28"/>
        </w:rPr>
        <w:t>21</w:t>
      </w:r>
      <w:r w:rsidRPr="00C9579C">
        <w:rPr>
          <w:rFonts w:ascii="Times New Roman" w:hAnsi="Times New Roman" w:cs="Times New Roman"/>
          <w:sz w:val="28"/>
          <w:szCs w:val="28"/>
        </w:rPr>
        <w:t>-202</w:t>
      </w:r>
      <w:r w:rsidR="00C9579C">
        <w:rPr>
          <w:rFonts w:ascii="Times New Roman" w:hAnsi="Times New Roman" w:cs="Times New Roman"/>
          <w:sz w:val="28"/>
          <w:szCs w:val="28"/>
        </w:rPr>
        <w:t>7</w:t>
      </w:r>
      <w:r w:rsidRPr="00C9579C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C9579C" w:rsidRDefault="00FF6543" w:rsidP="00C9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</w:t>
      </w:r>
      <w:r w:rsidR="00C9579C">
        <w:rPr>
          <w:rFonts w:ascii="Times New Roman" w:hAnsi="Times New Roman" w:cs="Times New Roman"/>
          <w:sz w:val="28"/>
          <w:szCs w:val="28"/>
        </w:rPr>
        <w:t>21</w:t>
      </w:r>
      <w:r w:rsidRPr="00C9579C">
        <w:rPr>
          <w:rFonts w:ascii="Times New Roman" w:hAnsi="Times New Roman" w:cs="Times New Roman"/>
          <w:sz w:val="28"/>
          <w:szCs w:val="28"/>
        </w:rPr>
        <w:t xml:space="preserve"> -202</w:t>
      </w:r>
      <w:r w:rsidR="00C9579C">
        <w:rPr>
          <w:rFonts w:ascii="Times New Roman" w:hAnsi="Times New Roman" w:cs="Times New Roman"/>
          <w:sz w:val="28"/>
          <w:szCs w:val="28"/>
        </w:rPr>
        <w:t>7</w:t>
      </w:r>
      <w:r w:rsidRPr="00C9579C">
        <w:rPr>
          <w:rFonts w:ascii="Times New Roman" w:hAnsi="Times New Roman" w:cs="Times New Roman"/>
          <w:sz w:val="28"/>
          <w:szCs w:val="28"/>
        </w:rPr>
        <w:t xml:space="preserve"> роки (далі - Програма) розроблена відповідно до законів України «Про освіту», «Про загальну середню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Україні», відповідно до Стратегії національно-патріотичного виховання дітей та молоді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</w:t>
      </w:r>
      <w:r w:rsidR="00C9579C">
        <w:rPr>
          <w:rFonts w:ascii="Times New Roman" w:hAnsi="Times New Roman" w:cs="Times New Roman"/>
          <w:sz w:val="28"/>
          <w:szCs w:val="28"/>
        </w:rPr>
        <w:t>з</w:t>
      </w:r>
      <w:r w:rsidRPr="00C9579C">
        <w:rPr>
          <w:rFonts w:ascii="Times New Roman" w:hAnsi="Times New Roman" w:cs="Times New Roman"/>
          <w:sz w:val="28"/>
          <w:szCs w:val="28"/>
        </w:rPr>
        <w:t>атвердженої Указом Президента України від 1</w:t>
      </w:r>
      <w:r w:rsidR="00C9579C">
        <w:rPr>
          <w:rFonts w:ascii="Times New Roman" w:hAnsi="Times New Roman" w:cs="Times New Roman"/>
          <w:sz w:val="28"/>
          <w:szCs w:val="28"/>
        </w:rPr>
        <w:t>8 травня 2</w:t>
      </w:r>
      <w:r w:rsidRPr="00C9579C">
        <w:rPr>
          <w:rFonts w:ascii="Times New Roman" w:hAnsi="Times New Roman" w:cs="Times New Roman"/>
          <w:sz w:val="28"/>
          <w:szCs w:val="28"/>
        </w:rPr>
        <w:t>01</w:t>
      </w:r>
      <w:r w:rsidR="00C9579C">
        <w:rPr>
          <w:rFonts w:ascii="Times New Roman" w:hAnsi="Times New Roman" w:cs="Times New Roman"/>
          <w:sz w:val="28"/>
          <w:szCs w:val="28"/>
        </w:rPr>
        <w:t>9 року</w:t>
      </w:r>
      <w:r w:rsidRPr="00C9579C">
        <w:rPr>
          <w:rFonts w:ascii="Times New Roman" w:hAnsi="Times New Roman" w:cs="Times New Roman"/>
          <w:sz w:val="28"/>
          <w:szCs w:val="28"/>
        </w:rPr>
        <w:t xml:space="preserve"> № </w:t>
      </w:r>
      <w:r w:rsidR="00C9579C">
        <w:rPr>
          <w:rFonts w:ascii="Times New Roman" w:hAnsi="Times New Roman" w:cs="Times New Roman"/>
          <w:sz w:val="28"/>
          <w:szCs w:val="28"/>
        </w:rPr>
        <w:t>286</w:t>
      </w:r>
      <w:r w:rsidRPr="00C9579C">
        <w:rPr>
          <w:rFonts w:ascii="Times New Roman" w:hAnsi="Times New Roman" w:cs="Times New Roman"/>
          <w:sz w:val="28"/>
          <w:szCs w:val="28"/>
        </w:rPr>
        <w:t>/</w:t>
      </w:r>
      <w:r w:rsidR="00C9579C">
        <w:rPr>
          <w:rFonts w:ascii="Times New Roman" w:hAnsi="Times New Roman" w:cs="Times New Roman"/>
          <w:sz w:val="28"/>
          <w:szCs w:val="28"/>
        </w:rPr>
        <w:t>2019</w:t>
      </w:r>
      <w:r w:rsidRPr="00C9579C">
        <w:rPr>
          <w:rFonts w:ascii="Times New Roman" w:hAnsi="Times New Roman" w:cs="Times New Roman"/>
          <w:sz w:val="28"/>
          <w:szCs w:val="28"/>
        </w:rPr>
        <w:t>.</w:t>
      </w:r>
    </w:p>
    <w:p w:rsidR="00C9579C" w:rsidRDefault="00FF6543" w:rsidP="00C9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t>Забезпечення вихованців речовим майном є складовою частиною виконання чинного законодавства щодо забезпечення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Кабінету Міністрів України від 28.04.1999 р. №717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>  формування та реалізації державної політики у сфері національно-патріотичного виховання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здійснення заходів, спрямованих на підвищення престижу військової служби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проведення на належному рівні якісної загальноосвітньої та військово-фізичної (допрофесійної) підготовки юнаків у Ліцеї для подальшого вступу до вищих навчальних закладів єдиної системи військової освіти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забезпечення набуття ліцеїстами знань і навичок з військової підготовки та обов’язків молодших командирів</w:t>
      </w:r>
      <w:r w:rsidR="00C9579C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</w:t>
      </w:r>
      <w:r w:rsidR="00C9579C">
        <w:rPr>
          <w:rFonts w:ascii="Times New Roman" w:hAnsi="Times New Roman" w:cs="Times New Roman"/>
          <w:sz w:val="28"/>
          <w:szCs w:val="28"/>
        </w:rPr>
        <w:t>.</w:t>
      </w:r>
    </w:p>
    <w:p w:rsidR="00FF6543" w:rsidRPr="00C9579C" w:rsidRDefault="00FF6543" w:rsidP="00C9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</w:t>
      </w:r>
      <w:r w:rsidR="00D97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579C">
        <w:rPr>
          <w:rFonts w:ascii="Times New Roman" w:hAnsi="Times New Roman" w:cs="Times New Roman"/>
          <w:sz w:val="28"/>
          <w:szCs w:val="28"/>
        </w:rPr>
        <w:t xml:space="preserve"> 03</w:t>
      </w:r>
      <w:r w:rsidR="00B37A81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C9579C">
        <w:rPr>
          <w:rFonts w:ascii="Times New Roman" w:hAnsi="Times New Roman" w:cs="Times New Roman"/>
          <w:sz w:val="28"/>
          <w:szCs w:val="28"/>
        </w:rPr>
        <w:t xml:space="preserve">2010 </w:t>
      </w:r>
      <w:r w:rsidR="00B37A81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C9579C">
        <w:rPr>
          <w:rFonts w:ascii="Times New Roman" w:hAnsi="Times New Roman" w:cs="Times New Roman"/>
          <w:sz w:val="28"/>
          <w:szCs w:val="28"/>
        </w:rPr>
        <w:t>№ 996 та 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забезпечення гласності, відкритості та прозорості у її діяльності</w:t>
      </w:r>
      <w:r w:rsidR="00B37A81">
        <w:rPr>
          <w:rFonts w:ascii="Times New Roman" w:hAnsi="Times New Roman" w:cs="Times New Roman"/>
          <w:sz w:val="28"/>
          <w:szCs w:val="28"/>
        </w:rPr>
        <w:t>,</w:t>
      </w:r>
      <w:r w:rsidRPr="00C9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79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9579C">
        <w:rPr>
          <w:rFonts w:ascii="Times New Roman" w:hAnsi="Times New Roman" w:cs="Times New Roman"/>
          <w:sz w:val="28"/>
          <w:szCs w:val="28"/>
        </w:rPr>
        <w:t xml:space="preserve"> звіту Програми проходитиме процедуру електронних консультацій з громадськістю з 01 лютого по 15 лютого 202</w:t>
      </w:r>
      <w:r w:rsidR="00D97F22">
        <w:rPr>
          <w:rFonts w:ascii="Times New Roman" w:hAnsi="Times New Roman" w:cs="Times New Roman"/>
          <w:sz w:val="28"/>
          <w:szCs w:val="28"/>
        </w:rPr>
        <w:t>3</w:t>
      </w:r>
      <w:r w:rsidRPr="00C9579C">
        <w:rPr>
          <w:rFonts w:ascii="Times New Roman" w:hAnsi="Times New Roman" w:cs="Times New Roman"/>
          <w:sz w:val="28"/>
          <w:szCs w:val="28"/>
        </w:rPr>
        <w:t> року (включно).</w:t>
      </w:r>
    </w:p>
    <w:p w:rsidR="00FF6543" w:rsidRPr="00C9579C" w:rsidRDefault="00FF6543" w:rsidP="00B37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lastRenderedPageBreak/>
        <w:t xml:space="preserve">Зауваження та пропозиції  до </w:t>
      </w:r>
      <w:proofErr w:type="spellStart"/>
      <w:r w:rsidRPr="00C9579C">
        <w:rPr>
          <w:rFonts w:ascii="Times New Roman" w:hAnsi="Times New Roman" w:cs="Times New Roman"/>
          <w:sz w:val="28"/>
          <w:szCs w:val="28"/>
        </w:rPr>
        <w:t>про</w:t>
      </w:r>
      <w:r w:rsidR="00B37A81">
        <w:rPr>
          <w:rFonts w:ascii="Times New Roman" w:hAnsi="Times New Roman" w:cs="Times New Roman"/>
          <w:sz w:val="28"/>
          <w:szCs w:val="28"/>
        </w:rPr>
        <w:t>є</w:t>
      </w:r>
      <w:r w:rsidRPr="00C9579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C9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79C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Pr="00C9579C">
        <w:rPr>
          <w:rFonts w:ascii="Times New Roman" w:hAnsi="Times New Roman" w:cs="Times New Roman"/>
          <w:sz w:val="28"/>
          <w:szCs w:val="28"/>
        </w:rPr>
        <w:t xml:space="preserve"> до 15 лютого 202</w:t>
      </w:r>
      <w:r w:rsidR="00B37A81">
        <w:rPr>
          <w:rFonts w:ascii="Times New Roman" w:hAnsi="Times New Roman" w:cs="Times New Roman"/>
          <w:sz w:val="28"/>
          <w:szCs w:val="28"/>
        </w:rPr>
        <w:t>3</w:t>
      </w:r>
      <w:r w:rsidRPr="00C9579C">
        <w:rPr>
          <w:rFonts w:ascii="Times New Roman" w:hAnsi="Times New Roman" w:cs="Times New Roman"/>
          <w:sz w:val="28"/>
          <w:szCs w:val="28"/>
        </w:rPr>
        <w:t xml:space="preserve"> року за </w:t>
      </w:r>
      <w:proofErr w:type="spellStart"/>
      <w:r w:rsidRPr="00C9579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9579C">
        <w:rPr>
          <w:rFonts w:ascii="Times New Roman" w:hAnsi="Times New Roman" w:cs="Times New Roman"/>
          <w:sz w:val="28"/>
          <w:szCs w:val="28"/>
        </w:rPr>
        <w:t xml:space="preserve">: 14013, м. Чернігів, вул. Шевченка, 34, Управління освіти і науки облдержадміністрації, </w:t>
      </w:r>
      <w:proofErr w:type="spellStart"/>
      <w:r w:rsidRPr="00C9579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C9579C">
        <w:rPr>
          <w:rFonts w:ascii="Times New Roman" w:hAnsi="Times New Roman" w:cs="Times New Roman"/>
          <w:sz w:val="28"/>
          <w:szCs w:val="28"/>
        </w:rPr>
        <w:t>. 651-269, е-пошта: uon_post@cg.gov.ua.</w:t>
      </w:r>
    </w:p>
    <w:p w:rsidR="00FF6543" w:rsidRPr="00C9579C" w:rsidRDefault="00FF6543" w:rsidP="00B37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t>Контактна особа: Жук Олексій Миколайович – начальник відділу моніторингу, технічного забезпечення та комплектації Центру МТІЗ.</w:t>
      </w:r>
    </w:p>
    <w:p w:rsidR="00FF6543" w:rsidRPr="00C9579C" w:rsidRDefault="00FF6543" w:rsidP="00B37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9C">
        <w:rPr>
          <w:rFonts w:ascii="Times New Roman" w:hAnsi="Times New Roman" w:cs="Times New Roman"/>
          <w:sz w:val="28"/>
          <w:szCs w:val="28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FF6543" w:rsidRPr="00B37A81" w:rsidRDefault="00000000" w:rsidP="00B37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="00FF6543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Проєкт</w:t>
        </w:r>
        <w:proofErr w:type="spellEnd"/>
        <w:r w:rsidR="00FF6543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звіту про виконання у 202</w:t>
        </w:r>
        <w:r w:rsidR="00B37A81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FF6543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</w:t>
        </w:r>
        <w:r w:rsidR="00B37A81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</w:t>
        </w:r>
        <w:r w:rsidR="00FF6543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-202</w:t>
        </w:r>
        <w:r w:rsidR="00B37A81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="00FF6543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роки.</w:t>
        </w:r>
      </w:hyperlink>
    </w:p>
    <w:p w:rsidR="00FF6543" w:rsidRPr="00B37A81" w:rsidRDefault="00000000" w:rsidP="00C957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6543" w:rsidRPr="00B37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Пояснювальна записка</w:t>
        </w:r>
      </w:hyperlink>
    </w:p>
    <w:p w:rsidR="00EB146F" w:rsidRPr="00B37A81" w:rsidRDefault="00EB146F" w:rsidP="00C95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46F" w:rsidRPr="00B3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43"/>
    <w:rsid w:val="00B37A81"/>
    <w:rsid w:val="00C9579C"/>
    <w:rsid w:val="00D97F22"/>
    <w:rsid w:val="00EB146F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700"/>
  <w15:chartTrackingRefBased/>
  <w15:docId w15:val="{2E6BAA61-95B3-4080-AF9A-C2030DC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FF6543"/>
    <w:rPr>
      <w:b/>
      <w:bCs/>
    </w:rPr>
  </w:style>
  <w:style w:type="character" w:styleId="a5">
    <w:name w:val="Hyperlink"/>
    <w:basedOn w:val="a0"/>
    <w:uiPriority w:val="99"/>
    <w:unhideWhenUsed/>
    <w:rsid w:val="00FF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.gov.ua/web_docs/1/2021/02/docs/%D0%9F%D0%BE%D1%8F%D1%81%D0%BD%D1%8E%D0%B2%D0%B0%D0%BB%D1%8C%D0%BD%D0%B0%20%D0%B7%D0%B0%D0%BF%D0%B8%D1%81%D0%BA%D0%B0.docx" TargetMode="External"/><Relationship Id="rId4" Type="http://schemas.openxmlformats.org/officeDocument/2006/relationships/hyperlink" Target="https://cg.gov.ua/web_docs/1/2021/02/docs/%D0%9F%D1%80%D0%BE%D1%94%D0%BA%D1%82%20%D0%B7%D0%B2%D1%96%D1%82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2023-03-16T11:31:00Z</dcterms:created>
  <dcterms:modified xsi:type="dcterms:W3CDTF">2023-03-16T12:10:00Z</dcterms:modified>
</cp:coreProperties>
</file>